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7B1" w14:textId="2211220C" w:rsidR="009019D9" w:rsidRPr="009F5C42" w:rsidRDefault="009019D9" w:rsidP="009019D9">
      <w:pPr>
        <w:jc w:val="center"/>
        <w:rPr>
          <w:b/>
          <w:bCs/>
          <w:sz w:val="28"/>
          <w:szCs w:val="28"/>
        </w:rPr>
      </w:pPr>
      <w:r w:rsidRPr="009F5C42">
        <w:rPr>
          <w:b/>
          <w:bCs/>
          <w:sz w:val="28"/>
          <w:szCs w:val="28"/>
        </w:rPr>
        <w:t>Condominium Association of Golf Villas II, Inc.</w:t>
      </w:r>
    </w:p>
    <w:p w14:paraId="5A1AD570" w14:textId="2D2005CF" w:rsidR="009019D9" w:rsidRPr="009F5C42" w:rsidRDefault="009019D9" w:rsidP="009019D9">
      <w:pPr>
        <w:jc w:val="center"/>
        <w:rPr>
          <w:b/>
          <w:bCs/>
          <w:sz w:val="28"/>
          <w:szCs w:val="28"/>
        </w:rPr>
      </w:pPr>
      <w:r w:rsidRPr="009F5C42">
        <w:rPr>
          <w:b/>
          <w:bCs/>
          <w:sz w:val="28"/>
          <w:szCs w:val="28"/>
        </w:rPr>
        <w:t>Board of Directors Meeting Minutes via Hybrid &amp; Zoom</w:t>
      </w:r>
    </w:p>
    <w:p w14:paraId="6B1A05E6" w14:textId="3DFA59B1" w:rsidR="009019D9" w:rsidRPr="009F5C42" w:rsidRDefault="009019D9" w:rsidP="009019D9">
      <w:pPr>
        <w:jc w:val="center"/>
        <w:rPr>
          <w:b/>
          <w:bCs/>
          <w:sz w:val="28"/>
          <w:szCs w:val="28"/>
        </w:rPr>
      </w:pPr>
      <w:r w:rsidRPr="009F5C42">
        <w:rPr>
          <w:b/>
          <w:bCs/>
          <w:sz w:val="28"/>
          <w:szCs w:val="28"/>
        </w:rPr>
        <w:t>June 15</w:t>
      </w:r>
      <w:r w:rsidR="009F5C42">
        <w:rPr>
          <w:b/>
          <w:bCs/>
          <w:sz w:val="28"/>
          <w:szCs w:val="28"/>
        </w:rPr>
        <w:t>,</w:t>
      </w:r>
      <w:r w:rsidRPr="009F5C42">
        <w:rPr>
          <w:b/>
          <w:bCs/>
          <w:sz w:val="28"/>
          <w:szCs w:val="28"/>
        </w:rPr>
        <w:t xml:space="preserve"> </w:t>
      </w:r>
      <w:proofErr w:type="gramStart"/>
      <w:r w:rsidRPr="009F5C42">
        <w:rPr>
          <w:b/>
          <w:bCs/>
          <w:sz w:val="28"/>
          <w:szCs w:val="28"/>
        </w:rPr>
        <w:t>2023</w:t>
      </w:r>
      <w:proofErr w:type="gramEnd"/>
      <w:r w:rsidRPr="009F5C42">
        <w:rPr>
          <w:b/>
          <w:bCs/>
          <w:sz w:val="28"/>
          <w:szCs w:val="28"/>
        </w:rPr>
        <w:t xml:space="preserve"> 4:00 PM</w:t>
      </w:r>
    </w:p>
    <w:p w14:paraId="0AB61FC1" w14:textId="001C0DFA" w:rsidR="009019D9" w:rsidRPr="009F5C42" w:rsidRDefault="009019D9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 xml:space="preserve">Call to </w:t>
      </w:r>
      <w:r w:rsidR="00C0484A">
        <w:rPr>
          <w:b/>
          <w:bCs/>
          <w:sz w:val="24"/>
          <w:szCs w:val="24"/>
        </w:rPr>
        <w:t>O</w:t>
      </w:r>
      <w:r w:rsidRPr="009F5C42">
        <w:rPr>
          <w:b/>
          <w:bCs/>
          <w:sz w:val="24"/>
          <w:szCs w:val="24"/>
        </w:rPr>
        <w:t xml:space="preserve">rder: </w:t>
      </w:r>
      <w:r w:rsidRPr="009F5C42">
        <w:rPr>
          <w:sz w:val="24"/>
          <w:szCs w:val="24"/>
        </w:rPr>
        <w:t>Sam Hall, President, called the meeting to order at 4:02 p.m.</w:t>
      </w:r>
    </w:p>
    <w:p w14:paraId="522E31E9" w14:textId="5AF7B852" w:rsidR="009019D9" w:rsidRPr="009F5C42" w:rsidRDefault="009019D9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>Roll Call:</w:t>
      </w:r>
      <w:r w:rsidRPr="009F5C42">
        <w:rPr>
          <w:sz w:val="24"/>
          <w:szCs w:val="24"/>
        </w:rPr>
        <w:t xml:space="preserve"> Members present:  President Sam Hall, Treasurer Marvin </w:t>
      </w:r>
      <w:proofErr w:type="gramStart"/>
      <w:r w:rsidRPr="009F5C42">
        <w:rPr>
          <w:sz w:val="24"/>
          <w:szCs w:val="24"/>
        </w:rPr>
        <w:t>Colson</w:t>
      </w:r>
      <w:proofErr w:type="gramEnd"/>
      <w:r w:rsidRPr="009F5C42">
        <w:rPr>
          <w:sz w:val="24"/>
          <w:szCs w:val="24"/>
        </w:rPr>
        <w:t xml:space="preserve"> and Secretary Matthew Brennan.  Advantage Property Management, LLC, management present: Barb Shea, Owner of APM, and Cody Moon, Property Manager.</w:t>
      </w:r>
    </w:p>
    <w:p w14:paraId="71E64D5C" w14:textId="166204EA" w:rsidR="009019D9" w:rsidRPr="009F5C42" w:rsidRDefault="009019D9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>Proof of Notice:</w:t>
      </w:r>
      <w:r w:rsidRPr="009F5C42">
        <w:rPr>
          <w:sz w:val="24"/>
          <w:szCs w:val="24"/>
        </w:rPr>
        <w:t xml:space="preserve"> Property Manager Cody Moon verified that the notice was posted on the community bulletin board &amp; via email.</w:t>
      </w:r>
    </w:p>
    <w:p w14:paraId="235A7540" w14:textId="6CC5D6B0" w:rsidR="009019D9" w:rsidRPr="009F5C42" w:rsidRDefault="009019D9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>Approve Previous Minutes:</w:t>
      </w:r>
      <w:r w:rsidRPr="009F5C42">
        <w:rPr>
          <w:sz w:val="24"/>
          <w:szCs w:val="24"/>
        </w:rPr>
        <w:t xml:space="preserve"> Sam Hall motioned to approve the previous meeting minutes from May 15</w:t>
      </w:r>
      <w:r w:rsidRPr="009F5C42">
        <w:rPr>
          <w:sz w:val="24"/>
          <w:szCs w:val="24"/>
          <w:vertAlign w:val="superscript"/>
        </w:rPr>
        <w:t>th</w:t>
      </w:r>
      <w:r w:rsidRPr="009F5C42">
        <w:rPr>
          <w:sz w:val="24"/>
          <w:szCs w:val="24"/>
        </w:rPr>
        <w:t>, 2023.  The motion was seconded by Matthew Brennan.  Approved unanimously by the Board.</w:t>
      </w:r>
    </w:p>
    <w:p w14:paraId="6E389C2C" w14:textId="13E9B59E" w:rsidR="009019D9" w:rsidRPr="009F5C42" w:rsidRDefault="009019D9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>Treasurer’s Report:</w:t>
      </w:r>
      <w:r w:rsidRPr="009F5C42">
        <w:rPr>
          <w:sz w:val="24"/>
          <w:szCs w:val="24"/>
        </w:rPr>
        <w:t xml:space="preserve"> Sam Hall motioned to approve the April &amp; May 2023 Treasurer reports.  The motion was seconded by Marvin Colson.  Approved unanimously by the Board.</w:t>
      </w:r>
    </w:p>
    <w:p w14:paraId="5B42A66B" w14:textId="6E440572" w:rsidR="009019D9" w:rsidRPr="009F5C42" w:rsidRDefault="009019D9">
      <w:pPr>
        <w:rPr>
          <w:b/>
          <w:bCs/>
          <w:sz w:val="24"/>
          <w:szCs w:val="24"/>
        </w:rPr>
      </w:pPr>
      <w:r w:rsidRPr="009F5C42">
        <w:rPr>
          <w:b/>
          <w:bCs/>
          <w:sz w:val="24"/>
          <w:szCs w:val="24"/>
        </w:rPr>
        <w:t>New Business:</w:t>
      </w:r>
    </w:p>
    <w:p w14:paraId="0D77A091" w14:textId="77777777" w:rsidR="009019D9" w:rsidRPr="009F5C42" w:rsidRDefault="009019D9">
      <w:pPr>
        <w:rPr>
          <w:sz w:val="24"/>
          <w:szCs w:val="24"/>
        </w:rPr>
      </w:pPr>
    </w:p>
    <w:p w14:paraId="71185ADA" w14:textId="1F2AB200" w:rsidR="009019D9" w:rsidRPr="009F5C42" w:rsidRDefault="009B1256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 xml:space="preserve">The Board </w:t>
      </w:r>
      <w:r w:rsidR="009019D9" w:rsidRPr="009F5C42">
        <w:rPr>
          <w:sz w:val="24"/>
          <w:szCs w:val="24"/>
        </w:rPr>
        <w:t>discu</w:t>
      </w:r>
      <w:r w:rsidRPr="009F5C42">
        <w:rPr>
          <w:sz w:val="24"/>
          <w:szCs w:val="24"/>
        </w:rPr>
        <w:t xml:space="preserve">ssed </w:t>
      </w:r>
      <w:r w:rsidR="009019D9" w:rsidRPr="009F5C42">
        <w:rPr>
          <w:sz w:val="24"/>
          <w:szCs w:val="24"/>
        </w:rPr>
        <w:t xml:space="preserve">the costs of towing vehicles for parking violations from the Golf Villas II property versus booting vehicles </w:t>
      </w:r>
      <w:r w:rsidRPr="009F5C42">
        <w:rPr>
          <w:sz w:val="24"/>
          <w:szCs w:val="24"/>
        </w:rPr>
        <w:t xml:space="preserve">in violation of the parking regulations </w:t>
      </w:r>
      <w:r w:rsidR="009019D9" w:rsidRPr="009F5C42">
        <w:rPr>
          <w:sz w:val="24"/>
          <w:szCs w:val="24"/>
        </w:rPr>
        <w:t xml:space="preserve">as an alternative.  </w:t>
      </w:r>
      <w:r w:rsidRPr="009F5C42">
        <w:rPr>
          <w:sz w:val="24"/>
          <w:szCs w:val="24"/>
        </w:rPr>
        <w:t>The company, City Booting, has been recommended and previously made a presentation to the Board.  President Sam Hall made a Motion to approve City Booting as the vendor to monitor the parking violations beginning August 1</w:t>
      </w:r>
      <w:r w:rsidRPr="009F5C42">
        <w:rPr>
          <w:sz w:val="24"/>
          <w:szCs w:val="24"/>
          <w:vertAlign w:val="superscript"/>
        </w:rPr>
        <w:t>st</w:t>
      </w:r>
      <w:r w:rsidRPr="009F5C42">
        <w:rPr>
          <w:sz w:val="24"/>
          <w:szCs w:val="24"/>
        </w:rPr>
        <w:t xml:space="preserve"> and provide booting services.  It was seconded by Matthew Brennan.   Approved unanimously by the Board.</w:t>
      </w:r>
    </w:p>
    <w:p w14:paraId="4E02B67F" w14:textId="45DD6A6E" w:rsidR="009B1256" w:rsidRPr="009F5C42" w:rsidRDefault="009B1256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>President Sam Hall made a motion to accept the resignation from Vice President Brenda Salas.  It was seconded by Matthew Brennan.  Approved unanimously by the Board.</w:t>
      </w:r>
    </w:p>
    <w:p w14:paraId="34FC42A2" w14:textId="3D0287C5" w:rsidR="009B1256" w:rsidRPr="009F5C42" w:rsidRDefault="009B1256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>The Board decided to table the discussion on the association fee increase until the attorney’s recommendations.</w:t>
      </w:r>
    </w:p>
    <w:p w14:paraId="1FE8533B" w14:textId="784D18B4" w:rsidR="009B1256" w:rsidRPr="009F5C42" w:rsidRDefault="009B1256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>President Sam Hall made a motion to change the pool hours from 7:30 p.m. to 8:00 p.m. until September 2023.  It was seconded by Marvin Colson.  Approved unanimously by the Board.</w:t>
      </w:r>
    </w:p>
    <w:p w14:paraId="2FE47A46" w14:textId="55609D2B" w:rsidR="009B1256" w:rsidRPr="009F5C42" w:rsidRDefault="009B1256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>The Board also discussed replacing a 22-year-old electric sub-panel in the pool pump house with a cost not to exceed $1,700.  The President Sam Hall made a motion to approve the vendor Tradition Electric.  The motion was seconded by Matthew Brennan.  Approved unanimously by the Board.</w:t>
      </w:r>
    </w:p>
    <w:p w14:paraId="4DB0C86B" w14:textId="6D2B731F" w:rsidR="009B1256" w:rsidRPr="009F5C42" w:rsidRDefault="009B1256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lastRenderedPageBreak/>
        <w:t xml:space="preserve">The Board </w:t>
      </w:r>
      <w:r w:rsidR="00886C0B" w:rsidRPr="009F5C42">
        <w:rPr>
          <w:sz w:val="24"/>
          <w:szCs w:val="24"/>
        </w:rPr>
        <w:t xml:space="preserve">discussed community safety and the possibility to invite St Lucie County Sheriff for a zoom workshop meeting regarding how to handle potential crime, </w:t>
      </w:r>
      <w:proofErr w:type="spellStart"/>
      <w:r w:rsidR="00886C0B" w:rsidRPr="009F5C42">
        <w:rPr>
          <w:sz w:val="24"/>
          <w:szCs w:val="24"/>
        </w:rPr>
        <w:t>ie</w:t>
      </w:r>
      <w:proofErr w:type="spellEnd"/>
      <w:r w:rsidR="00886C0B" w:rsidRPr="009F5C42">
        <w:rPr>
          <w:sz w:val="24"/>
          <w:szCs w:val="24"/>
        </w:rPr>
        <w:t>. drug traffic or other activities in the community.  Property Manager Cody Moon will reach out to the County Sheriff’s Office and see if that is possible.  He will report back.</w:t>
      </w:r>
    </w:p>
    <w:p w14:paraId="5156032D" w14:textId="6282614C" w:rsidR="00886C0B" w:rsidRPr="009F5C42" w:rsidRDefault="00886C0B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>The Board discussed and announced that the PGA Master Board approved the repairing our two lakes to basin pipes which need repair at no cost to us.</w:t>
      </w:r>
    </w:p>
    <w:p w14:paraId="3654B506" w14:textId="29E57F65" w:rsidR="00886C0B" w:rsidRPr="009F5C42" w:rsidRDefault="00886C0B" w:rsidP="009B1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>The Board had a discussion regarding the addition of 4 hours per week for our Property Manager Cody Moon.  Owner Barb Shea is going to give us a price for two options.</w:t>
      </w:r>
    </w:p>
    <w:p w14:paraId="1353634A" w14:textId="735E1772" w:rsidR="00886C0B" w:rsidRPr="009F5C42" w:rsidRDefault="00886C0B" w:rsidP="00886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C42">
        <w:rPr>
          <w:sz w:val="24"/>
          <w:szCs w:val="24"/>
        </w:rPr>
        <w:t>Our next meeting is scheduled for July 24, 2023.</w:t>
      </w:r>
    </w:p>
    <w:p w14:paraId="20111A53" w14:textId="5842742D" w:rsidR="00886C0B" w:rsidRPr="009F5C42" w:rsidRDefault="00886C0B" w:rsidP="00886C0B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>Owner Comments:</w:t>
      </w:r>
      <w:r w:rsidRPr="009F5C42">
        <w:rPr>
          <w:sz w:val="24"/>
          <w:szCs w:val="24"/>
        </w:rPr>
        <w:t xml:space="preserve">  We had 2 Owners present and answered their questions.</w:t>
      </w:r>
    </w:p>
    <w:p w14:paraId="43455B95" w14:textId="33FFFE5A" w:rsidR="00886C0B" w:rsidRPr="009F5C42" w:rsidRDefault="00886C0B" w:rsidP="00886C0B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>Adjournment:</w:t>
      </w:r>
      <w:r w:rsidRPr="009F5C42">
        <w:rPr>
          <w:sz w:val="24"/>
          <w:szCs w:val="24"/>
        </w:rPr>
        <w:t xml:space="preserve"> Sam Hall motioned to adjourn the meeting at 5:06 p.m.  The Motion was seconded by Marvin Colson.  Approved unanimously.</w:t>
      </w:r>
    </w:p>
    <w:p w14:paraId="2F153B4C" w14:textId="3925A069" w:rsidR="00886C0B" w:rsidRPr="009F5C42" w:rsidRDefault="00886C0B" w:rsidP="00886C0B">
      <w:pPr>
        <w:rPr>
          <w:sz w:val="24"/>
          <w:szCs w:val="24"/>
        </w:rPr>
      </w:pPr>
      <w:r w:rsidRPr="009F5C42">
        <w:rPr>
          <w:b/>
          <w:bCs/>
          <w:sz w:val="24"/>
          <w:szCs w:val="24"/>
        </w:rPr>
        <w:t xml:space="preserve">Submitted </w:t>
      </w:r>
      <w:r w:rsidRPr="009F5C42">
        <w:rPr>
          <w:sz w:val="24"/>
          <w:szCs w:val="24"/>
        </w:rPr>
        <w:t>by Secretary Matthew Brennan for GVII 6-30-2023.</w:t>
      </w:r>
    </w:p>
    <w:p w14:paraId="151053B3" w14:textId="77777777" w:rsidR="009019D9" w:rsidRDefault="009019D9"/>
    <w:p w14:paraId="13EAB0FB" w14:textId="77777777" w:rsidR="009019D9" w:rsidRDefault="009019D9"/>
    <w:sectPr w:rsidR="0090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3741"/>
    <w:multiLevelType w:val="hybridMultilevel"/>
    <w:tmpl w:val="D0A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D9"/>
    <w:rsid w:val="00886C0B"/>
    <w:rsid w:val="009019D9"/>
    <w:rsid w:val="009B1256"/>
    <w:rsid w:val="009F5C42"/>
    <w:rsid w:val="00C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3576"/>
  <w15:chartTrackingRefBased/>
  <w15:docId w15:val="{87123D84-4EF0-4FED-8C58-7BCFDC6C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</dc:creator>
  <cp:keywords/>
  <dc:description/>
  <cp:lastModifiedBy>Brennan</cp:lastModifiedBy>
  <cp:revision>2</cp:revision>
  <dcterms:created xsi:type="dcterms:W3CDTF">2023-07-24T19:38:00Z</dcterms:created>
  <dcterms:modified xsi:type="dcterms:W3CDTF">2023-07-24T19:38:00Z</dcterms:modified>
</cp:coreProperties>
</file>